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4CF9" w14:textId="77777777" w:rsidR="00200F81" w:rsidRPr="00BE2DEC" w:rsidRDefault="00200F81" w:rsidP="00200F81">
      <w:pPr>
        <w:pStyle w:val="a7"/>
        <w:shd w:val="clear" w:color="auto" w:fill="FFFFFF"/>
        <w:spacing w:before="0" w:after="0" w:line="720" w:lineRule="atLeast"/>
        <w:jc w:val="center"/>
        <w:rPr>
          <w:rFonts w:ascii="黑体" w:eastAsia="黑体" w:hAnsi="黑体" w:cs="Times New Roman"/>
          <w:color w:val="333333"/>
        </w:rPr>
      </w:pPr>
      <w:r w:rsidRPr="00BE2DEC">
        <w:rPr>
          <w:rFonts w:ascii="黑体" w:eastAsia="黑体" w:hAnsi="黑体" w:cs="Times New Roman"/>
          <w:color w:val="333333"/>
          <w:sz w:val="32"/>
          <w:szCs w:val="32"/>
          <w:bdr w:val="none" w:sz="0" w:space="0" w:color="auto" w:frame="1"/>
        </w:rPr>
        <w:t>研究生英语科技论文写作选课须知</w:t>
      </w:r>
    </w:p>
    <w:p w14:paraId="2E4BF534" w14:textId="77777777" w:rsidR="00200F81" w:rsidRPr="000F40FB" w:rsidRDefault="00200F81" w:rsidP="00200F81">
      <w:pPr>
        <w:pStyle w:val="a7"/>
        <w:spacing w:before="0" w:beforeAutospacing="0" w:after="0" w:afterAutospacing="0" w:line="360" w:lineRule="auto"/>
        <w:rPr>
          <w:b/>
          <w:bCs/>
          <w:color w:val="000000"/>
          <w:sz w:val="27"/>
          <w:szCs w:val="27"/>
        </w:rPr>
      </w:pPr>
      <w:r w:rsidRPr="000F40FB">
        <w:rPr>
          <w:rFonts w:hint="eastAsia"/>
          <w:b/>
          <w:bCs/>
          <w:color w:val="000000"/>
          <w:sz w:val="27"/>
          <w:szCs w:val="27"/>
        </w:rPr>
        <w:t>《科技论文写作》</w:t>
      </w:r>
      <w:r>
        <w:rPr>
          <w:rFonts w:hint="eastAsia"/>
          <w:b/>
          <w:bCs/>
          <w:color w:val="000000"/>
          <w:sz w:val="27"/>
          <w:szCs w:val="27"/>
        </w:rPr>
        <w:t>免修规定</w:t>
      </w:r>
    </w:p>
    <w:p w14:paraId="330A9266" w14:textId="77777777" w:rsidR="00200F81" w:rsidRPr="000F40FB" w:rsidRDefault="00200F81" w:rsidP="00200F81">
      <w:pPr>
        <w:pStyle w:val="a7"/>
        <w:spacing w:before="0" w:beforeAutospacing="0" w:after="0" w:afterAutospacing="0" w:line="360" w:lineRule="auto"/>
        <w:ind w:firstLineChars="200" w:firstLine="540"/>
        <w:rPr>
          <w:color w:val="000000"/>
          <w:sz w:val="27"/>
          <w:szCs w:val="27"/>
        </w:rPr>
      </w:pPr>
      <w:r w:rsidRPr="000F40FB">
        <w:rPr>
          <w:rFonts w:hint="eastAsia"/>
          <w:color w:val="000000"/>
          <w:sz w:val="27"/>
          <w:szCs w:val="27"/>
        </w:rPr>
        <w:t>我校研究生若以第一作者身份在英文学术期刊（或正式出版的国际会议论文集）发表（或被接收发表）一篇约2000 words的英文学术论文，经导师书面确认论文真实性及英文水平后，即可申请免修科技论文写作课程。</w:t>
      </w:r>
    </w:p>
    <w:p w14:paraId="379F29F9" w14:textId="77777777" w:rsidR="00200F81" w:rsidRPr="000F40FB" w:rsidRDefault="00200F81" w:rsidP="00200F81">
      <w:pPr>
        <w:pStyle w:val="a7"/>
        <w:spacing w:before="0" w:beforeAutospacing="0" w:after="0" w:afterAutospacing="0" w:line="360" w:lineRule="auto"/>
        <w:ind w:firstLineChars="200" w:firstLine="540"/>
        <w:rPr>
          <w:color w:val="000000"/>
          <w:sz w:val="27"/>
          <w:szCs w:val="27"/>
        </w:rPr>
      </w:pPr>
      <w:r w:rsidRPr="000F40FB">
        <w:rPr>
          <w:rFonts w:hint="eastAsia"/>
          <w:color w:val="000000"/>
          <w:sz w:val="27"/>
          <w:szCs w:val="27"/>
        </w:rPr>
        <w:t>研究生可凭导师签字确认的英文论文抽样本或期刊正式接收函及论文原稿，至研究生院</w:t>
      </w:r>
      <w:proofErr w:type="gramStart"/>
      <w:r w:rsidRPr="000F40FB">
        <w:rPr>
          <w:rFonts w:hint="eastAsia"/>
          <w:color w:val="000000"/>
          <w:sz w:val="27"/>
          <w:szCs w:val="27"/>
        </w:rPr>
        <w:t>培养办</w:t>
      </w:r>
      <w:proofErr w:type="gramEnd"/>
      <w:r w:rsidRPr="000F40FB">
        <w:rPr>
          <w:rFonts w:hint="eastAsia"/>
          <w:color w:val="000000"/>
          <w:sz w:val="27"/>
          <w:szCs w:val="27"/>
        </w:rPr>
        <w:t>提出免修申请。</w:t>
      </w:r>
      <w:proofErr w:type="gramStart"/>
      <w:r w:rsidRPr="000F40FB">
        <w:rPr>
          <w:rFonts w:hint="eastAsia"/>
          <w:color w:val="000000"/>
          <w:sz w:val="27"/>
          <w:szCs w:val="27"/>
        </w:rPr>
        <w:t>培养办</w:t>
      </w:r>
      <w:proofErr w:type="gramEnd"/>
      <w:r w:rsidRPr="000F40FB">
        <w:rPr>
          <w:rFonts w:hint="eastAsia"/>
          <w:color w:val="000000"/>
          <w:sz w:val="27"/>
          <w:szCs w:val="27"/>
        </w:rPr>
        <w:t>审核同意后，即认定为科技论文写作课通过，给予相应学分（2学分）。研究生在选修该门课程前或在申请学位论文答辩前均可提出免修申请。</w:t>
      </w:r>
    </w:p>
    <w:p w14:paraId="701A03E8" w14:textId="77777777" w:rsidR="00200F81" w:rsidRPr="000F40FB" w:rsidRDefault="00200F81" w:rsidP="00200F81">
      <w:pPr>
        <w:pStyle w:val="a7"/>
        <w:spacing w:before="0" w:beforeAutospacing="0" w:after="0" w:afterAutospacing="0" w:line="360" w:lineRule="auto"/>
        <w:rPr>
          <w:b/>
          <w:bCs/>
          <w:color w:val="000000"/>
          <w:sz w:val="27"/>
          <w:szCs w:val="27"/>
        </w:rPr>
      </w:pPr>
      <w:r w:rsidRPr="000F40FB">
        <w:rPr>
          <w:rFonts w:hint="eastAsia"/>
          <w:b/>
          <w:bCs/>
          <w:color w:val="000000"/>
          <w:sz w:val="27"/>
          <w:szCs w:val="27"/>
        </w:rPr>
        <w:t>《科技论文写作》选课须知</w:t>
      </w:r>
    </w:p>
    <w:p w14:paraId="3114BBF1" w14:textId="77777777" w:rsidR="00200F81" w:rsidRPr="000F40FB" w:rsidRDefault="00200F81" w:rsidP="00200F81">
      <w:pPr>
        <w:pStyle w:val="a7"/>
        <w:spacing w:before="0" w:beforeAutospacing="0" w:after="0" w:afterAutospacing="0" w:line="360" w:lineRule="auto"/>
        <w:ind w:firstLineChars="200" w:firstLine="540"/>
        <w:rPr>
          <w:color w:val="000000"/>
          <w:sz w:val="27"/>
          <w:szCs w:val="27"/>
        </w:rPr>
      </w:pPr>
      <w:r w:rsidRPr="000F40FB">
        <w:rPr>
          <w:rFonts w:hint="eastAsia"/>
          <w:color w:val="000000"/>
          <w:sz w:val="27"/>
          <w:szCs w:val="27"/>
        </w:rPr>
        <w:t>为更好地服务于不同类型研究生对英语科技论文写作的需求，彰显研究生个性化、研究型、探究式学习的特点，我校研究生英语科技论文写作课程实施分类</w:t>
      </w:r>
      <w:proofErr w:type="gramStart"/>
      <w:r w:rsidRPr="000F40FB">
        <w:rPr>
          <w:rFonts w:hint="eastAsia"/>
          <w:color w:val="000000"/>
          <w:sz w:val="27"/>
          <w:szCs w:val="27"/>
        </w:rPr>
        <w:t>进阶性课程</w:t>
      </w:r>
      <w:proofErr w:type="gramEnd"/>
      <w:r w:rsidRPr="000F40FB">
        <w:rPr>
          <w:rFonts w:hint="eastAsia"/>
          <w:color w:val="000000"/>
          <w:sz w:val="27"/>
          <w:szCs w:val="27"/>
        </w:rPr>
        <w:t>设置。英语科技论文写作课程拟分为三个层次：英语科技论文写作I、英语科技论文写作II、英语科技论文写作III（研究生个性化课堂），其中科技论文写作I为研究生学位课程的最低要求。此外，研究生英语教研室继续在生命学院和化学学院各开设一个班进行分学科科技论文写作试点教学。研究生可根据自己的科研进度安排选修课程，选课前请仔细阅读课程简介。《科技论文写作》优先博士生选课，有多余教学资源再开放给硕士生。</w:t>
      </w:r>
    </w:p>
    <w:p w14:paraId="037ACC52" w14:textId="77777777" w:rsidR="00200F81" w:rsidRPr="000F40FB" w:rsidRDefault="00200F81" w:rsidP="00200F81">
      <w:pPr>
        <w:pStyle w:val="a7"/>
        <w:spacing w:before="0" w:beforeAutospacing="0" w:after="0" w:afterAutospacing="0" w:line="360" w:lineRule="auto"/>
        <w:rPr>
          <w:b/>
          <w:bCs/>
          <w:color w:val="000000"/>
          <w:sz w:val="27"/>
          <w:szCs w:val="27"/>
        </w:rPr>
      </w:pPr>
      <w:r w:rsidRPr="000F40FB">
        <w:rPr>
          <w:rFonts w:hint="eastAsia"/>
          <w:b/>
          <w:bCs/>
          <w:color w:val="000000"/>
          <w:sz w:val="27"/>
          <w:szCs w:val="27"/>
        </w:rPr>
        <w:t>课程描述</w:t>
      </w:r>
    </w:p>
    <w:p w14:paraId="18FD0902" w14:textId="77777777" w:rsidR="00200F81" w:rsidRPr="000F40FB" w:rsidRDefault="00200F81" w:rsidP="00200F81">
      <w:pPr>
        <w:pStyle w:val="a7"/>
        <w:spacing w:before="0" w:beforeAutospacing="0" w:after="0" w:afterAutospacing="0" w:line="360" w:lineRule="auto"/>
        <w:ind w:firstLineChars="200" w:firstLine="540"/>
        <w:rPr>
          <w:color w:val="000000"/>
          <w:sz w:val="27"/>
          <w:szCs w:val="27"/>
        </w:rPr>
      </w:pPr>
      <w:r w:rsidRPr="000F40FB">
        <w:rPr>
          <w:rFonts w:hint="eastAsia"/>
          <w:color w:val="000000"/>
          <w:sz w:val="27"/>
          <w:szCs w:val="27"/>
        </w:rPr>
        <w:lastRenderedPageBreak/>
        <w:t>科技论文写作I：本课程的主要授课对象为尚未开题的研究生，教学目的是通过本课程的学习能够了解英语科技论文的基本结构和语言特点，为他们今后撰写科技论文奠定基础。本课程主要讲授英语科技论文写作的结构（摘要、引言、方法、结果与讨论、结论等）以及各部分的内容要素，阐释科技论文的语言特点、写作规范（关键词和引用规范、参考文献与注释规范及图表应用规范）和学术道德规范。同时要求课堂内外大量地阅读和解析本学科领域的英语学术论文。本课程教学重点是科技论文导读，通过讲解英语科技论文的结构、分析科技论文的语言特点以及写作规范，使学生了解各自学科领域科技论文的结构和语言特点。本课程的考核要求是撰写一篇论文开题报告。</w:t>
      </w:r>
    </w:p>
    <w:p w14:paraId="3E4F5370" w14:textId="77777777" w:rsidR="00200F81" w:rsidRPr="000F40FB" w:rsidRDefault="00200F81" w:rsidP="00200F81">
      <w:pPr>
        <w:pStyle w:val="a7"/>
        <w:spacing w:before="0" w:beforeAutospacing="0" w:after="0" w:afterAutospacing="0" w:line="360" w:lineRule="auto"/>
        <w:ind w:firstLineChars="200" w:firstLine="540"/>
        <w:rPr>
          <w:color w:val="000000"/>
          <w:sz w:val="27"/>
          <w:szCs w:val="27"/>
        </w:rPr>
      </w:pPr>
      <w:r w:rsidRPr="000F40FB">
        <w:rPr>
          <w:rFonts w:hint="eastAsia"/>
          <w:color w:val="000000"/>
          <w:sz w:val="27"/>
          <w:szCs w:val="27"/>
        </w:rPr>
        <w:t>科技论文写作II：本课程的主要授课对象为已经开题但尚未完成全部实验及实验数据收集的研究生。该课程教学要求是学生能够掌握英语科技论文的结构和语言特点，并了解本学科领域科技论文特有的</w:t>
      </w:r>
      <w:proofErr w:type="gramStart"/>
      <w:r w:rsidRPr="000F40FB">
        <w:rPr>
          <w:rFonts w:hint="eastAsia"/>
          <w:color w:val="000000"/>
          <w:sz w:val="27"/>
          <w:szCs w:val="27"/>
        </w:rPr>
        <w:t>的</w:t>
      </w:r>
      <w:proofErr w:type="gramEnd"/>
      <w:r w:rsidRPr="000F40FB">
        <w:rPr>
          <w:rFonts w:hint="eastAsia"/>
          <w:color w:val="000000"/>
          <w:sz w:val="27"/>
          <w:szCs w:val="27"/>
        </w:rPr>
        <w:t>写作范式（包括结构、语言等），在完成英语科技论文写作I规定的教学内容基础之上，要求学生撰写英语科技论文的引言、结论和摘要三个部分。本课程的教学重点是科技论文读写，即科技论文阅读、解析以及论文写作。本课程的考核要求是撰写论文的引言、结论和摘要三个部分。</w:t>
      </w:r>
    </w:p>
    <w:p w14:paraId="1A6F70CE" w14:textId="2AF0759C" w:rsidR="008E48DE" w:rsidRPr="00200F81" w:rsidRDefault="00200F81" w:rsidP="00200F81">
      <w:pPr>
        <w:pStyle w:val="a7"/>
        <w:spacing w:before="0" w:beforeAutospacing="0" w:after="0" w:afterAutospacing="0" w:line="360" w:lineRule="auto"/>
        <w:ind w:firstLineChars="200" w:firstLine="540"/>
        <w:rPr>
          <w:rFonts w:hint="eastAsia"/>
          <w:color w:val="000000"/>
          <w:sz w:val="27"/>
          <w:szCs w:val="27"/>
        </w:rPr>
      </w:pPr>
      <w:r w:rsidRPr="000F40FB">
        <w:rPr>
          <w:rFonts w:hint="eastAsia"/>
          <w:color w:val="000000"/>
          <w:sz w:val="27"/>
          <w:szCs w:val="27"/>
        </w:rPr>
        <w:t>科技论文写作III：本课程为研究生个性化课堂。选课对象为已经完成（或阶段性完成）研究课题并获取全部（或主要）实验数据且选修过科技论文写作I 或II的研究生。该课堂就研究生科技论文撰写给予全方位的指导，包括讲解科技论文的结构和写作特点、帮助学生分</w:t>
      </w:r>
      <w:r w:rsidRPr="000F40FB">
        <w:rPr>
          <w:rFonts w:hint="eastAsia"/>
          <w:color w:val="000000"/>
          <w:sz w:val="27"/>
          <w:szCs w:val="27"/>
        </w:rPr>
        <w:lastRenderedPageBreak/>
        <w:t>析他们各自研究领域科技论文结构和语言特点，并针对学生在论文撰写中所遇到的语言问题给予面对面的指导。</w:t>
      </w:r>
    </w:p>
    <w:sectPr w:rsidR="008E48DE" w:rsidRPr="00200F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CCF7" w14:textId="77777777" w:rsidR="004E2A6C" w:rsidRDefault="004E2A6C" w:rsidP="00200F81">
      <w:r>
        <w:separator/>
      </w:r>
    </w:p>
  </w:endnote>
  <w:endnote w:type="continuationSeparator" w:id="0">
    <w:p w14:paraId="10FEB091" w14:textId="77777777" w:rsidR="004E2A6C" w:rsidRDefault="004E2A6C" w:rsidP="0020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E0ABD" w14:textId="77777777" w:rsidR="004E2A6C" w:rsidRDefault="004E2A6C" w:rsidP="00200F81">
      <w:r>
        <w:separator/>
      </w:r>
    </w:p>
  </w:footnote>
  <w:footnote w:type="continuationSeparator" w:id="0">
    <w:p w14:paraId="434A0F22" w14:textId="77777777" w:rsidR="004E2A6C" w:rsidRDefault="004E2A6C" w:rsidP="00200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FE"/>
    <w:rsid w:val="00200F81"/>
    <w:rsid w:val="004609FE"/>
    <w:rsid w:val="004E2A6C"/>
    <w:rsid w:val="008E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3BB98"/>
  <w15:chartTrackingRefBased/>
  <w15:docId w15:val="{16F4CB43-2808-4F19-9819-06D491A7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F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F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0F81"/>
    <w:rPr>
      <w:sz w:val="18"/>
      <w:szCs w:val="18"/>
    </w:rPr>
  </w:style>
  <w:style w:type="paragraph" w:styleId="a5">
    <w:name w:val="footer"/>
    <w:basedOn w:val="a"/>
    <w:link w:val="a6"/>
    <w:uiPriority w:val="99"/>
    <w:unhideWhenUsed/>
    <w:rsid w:val="00200F81"/>
    <w:pPr>
      <w:tabs>
        <w:tab w:val="center" w:pos="4153"/>
        <w:tab w:val="right" w:pos="8306"/>
      </w:tabs>
      <w:snapToGrid w:val="0"/>
      <w:jc w:val="left"/>
    </w:pPr>
    <w:rPr>
      <w:sz w:val="18"/>
      <w:szCs w:val="18"/>
    </w:rPr>
  </w:style>
  <w:style w:type="character" w:customStyle="1" w:styleId="a6">
    <w:name w:val="页脚 字符"/>
    <w:basedOn w:val="a0"/>
    <w:link w:val="a5"/>
    <w:uiPriority w:val="99"/>
    <w:rsid w:val="00200F81"/>
    <w:rPr>
      <w:sz w:val="18"/>
      <w:szCs w:val="18"/>
    </w:rPr>
  </w:style>
  <w:style w:type="paragraph" w:styleId="a7">
    <w:name w:val="Normal (Web)"/>
    <w:basedOn w:val="a"/>
    <w:uiPriority w:val="99"/>
    <w:unhideWhenUsed/>
    <w:rsid w:val="00200F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zzh</dc:creator>
  <cp:keywords/>
  <dc:description/>
  <cp:lastModifiedBy>zzh</cp:lastModifiedBy>
  <cp:revision>2</cp:revision>
  <dcterms:created xsi:type="dcterms:W3CDTF">2023-01-04T01:16:00Z</dcterms:created>
  <dcterms:modified xsi:type="dcterms:W3CDTF">2023-01-04T01:17:00Z</dcterms:modified>
</cp:coreProperties>
</file>